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69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矿业权出让成交结果公示</w:t>
      </w:r>
    </w:p>
    <w:p w14:paraId="1EF08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黄矿网挂〔2025〕4号</w:t>
      </w:r>
    </w:p>
    <w:p w14:paraId="58CA7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val="single" w:color="auto"/>
        </w:rPr>
        <w:t>武穴市自然资源和规划局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委托</w:t>
      </w:r>
      <w:r>
        <w:rPr>
          <w:rFonts w:hint="eastAsia" w:ascii="仿宋" w:hAnsi="仿宋" w:eastAsia="仿宋" w:cs="仿宋"/>
          <w:spacing w:val="0"/>
          <w:sz w:val="32"/>
          <w:szCs w:val="32"/>
          <w:u w:val="single" w:color="auto"/>
        </w:rPr>
        <w:t>黄冈市公共资源交易中心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于</w:t>
      </w:r>
      <w:r>
        <w:rPr>
          <w:rFonts w:hint="eastAsia" w:ascii="仿宋" w:hAnsi="仿宋" w:eastAsia="仿宋" w:cs="仿宋"/>
          <w:spacing w:val="0"/>
          <w:sz w:val="32"/>
          <w:szCs w:val="32"/>
          <w:u w:val="single" w:color="auto"/>
          <w:lang w:val="en-US" w:eastAsia="zh-CN"/>
        </w:rPr>
        <w:t>2025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年</w:t>
      </w:r>
      <w:r>
        <w:rPr>
          <w:rFonts w:hint="eastAsia" w:ascii="仿宋" w:hAnsi="仿宋" w:eastAsia="仿宋" w:cs="仿宋"/>
          <w:spacing w:val="0"/>
          <w:sz w:val="32"/>
          <w:szCs w:val="32"/>
          <w:u w:val="single" w:color="auto"/>
          <w:lang w:val="en-US" w:eastAsia="zh-CN"/>
        </w:rPr>
        <w:t>8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月</w:t>
      </w:r>
      <w:r>
        <w:rPr>
          <w:rFonts w:hint="eastAsia" w:ascii="仿宋" w:hAnsi="仿宋" w:eastAsia="仿宋" w:cs="仿宋"/>
          <w:spacing w:val="0"/>
          <w:sz w:val="32"/>
          <w:szCs w:val="32"/>
          <w:u w:val="single" w:color="auto"/>
          <w:lang w:val="en-US" w:eastAsia="zh-CN"/>
        </w:rPr>
        <w:t>1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日至</w:t>
      </w:r>
      <w:r>
        <w:rPr>
          <w:rFonts w:hint="eastAsia" w:ascii="仿宋" w:hAnsi="仿宋" w:eastAsia="仿宋" w:cs="仿宋"/>
          <w:spacing w:val="0"/>
          <w:sz w:val="32"/>
          <w:szCs w:val="32"/>
          <w:u w:val="single" w:color="auto"/>
          <w:lang w:val="en-US" w:eastAsia="zh-CN"/>
        </w:rPr>
        <w:t>2025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年</w:t>
      </w:r>
      <w:r>
        <w:rPr>
          <w:rFonts w:hint="eastAsia" w:ascii="仿宋" w:hAnsi="仿宋" w:eastAsia="仿宋" w:cs="仿宋"/>
          <w:spacing w:val="0"/>
          <w:sz w:val="32"/>
          <w:szCs w:val="32"/>
          <w:u w:val="single" w:color="auto"/>
          <w:lang w:val="en-US" w:eastAsia="zh-CN"/>
        </w:rPr>
        <w:t>9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月</w:t>
      </w:r>
      <w:r>
        <w:rPr>
          <w:rFonts w:hint="eastAsia" w:ascii="仿宋" w:hAnsi="仿宋" w:eastAsia="仿宋" w:cs="仿宋"/>
          <w:spacing w:val="0"/>
          <w:sz w:val="32"/>
          <w:szCs w:val="32"/>
          <w:u w:val="single" w:color="auto"/>
          <w:lang w:val="en-US" w:eastAsia="zh-CN"/>
        </w:rPr>
        <w:t>15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日以网上挂牌方式公开出让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u w:val="single"/>
          <w:lang w:eastAsia="en-US"/>
        </w:rPr>
        <w:t>湖北省武穴市郭坦矿区建筑用砂矿采矿权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。现将成交结果公示如下：</w:t>
      </w:r>
    </w:p>
    <w:p w14:paraId="5D7A5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eastAsia="en-US"/>
        </w:rPr>
        <w:t>一、成交情况</w:t>
      </w:r>
    </w:p>
    <w:p w14:paraId="44AE7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 xml:space="preserve">(一)竞得人名称：武穴城投硅英新材料有限公司 </w:t>
      </w:r>
    </w:p>
    <w:p w14:paraId="6736F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(二)竞得人地址：湖北省黄冈市武穴市北川路8号</w:t>
      </w:r>
    </w:p>
    <w:p w14:paraId="5ECF5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(三)成交时间：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2025年9月15日</w:t>
      </w:r>
    </w:p>
    <w:p w14:paraId="6A2B1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(四)成交地点：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u w:val="none"/>
          <w:lang w:eastAsia="zh-CN"/>
        </w:rPr>
        <w:t>黄冈市公共资源交易中心（湖北省公共资源拍卖交易网矿业权网上交易系统）</w:t>
      </w:r>
    </w:p>
    <w:p w14:paraId="0F558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(五)成交价：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zh-CN"/>
        </w:rPr>
        <w:t>壹亿零柒佰叁拾贰万元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(小写：¥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107320000.00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元)</w:t>
      </w:r>
    </w:p>
    <w:p w14:paraId="6E655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eastAsia="en-US"/>
        </w:rPr>
        <w:t>二、采矿权基本情况</w:t>
      </w:r>
    </w:p>
    <w:p w14:paraId="2AA0C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(一)采矿权名称：湖北省武穴市郭坦矿区建筑用砂矿采矿权</w:t>
      </w:r>
    </w:p>
    <w:p w14:paraId="2B3F8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(二)出让编号：黄矿网挂〔2025〕4号</w:t>
      </w:r>
    </w:p>
    <w:p w14:paraId="0DC2E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(三)开采矿种：建筑用砂、建筑用花岗岩矿</w:t>
      </w:r>
    </w:p>
    <w:p w14:paraId="57802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(四)出让年限：8年(含基建期0.9年，自取得采矿许可证之日起计算）</w:t>
      </w:r>
    </w:p>
    <w:p w14:paraId="21FD6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(五)矿区范围：矿区面积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0.4396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lang w:eastAsia="en-US"/>
        </w:rPr>
        <w:t>平方公里，拐点坐标如下：</w:t>
      </w:r>
    </w:p>
    <w:tbl>
      <w:tblPr>
        <w:tblStyle w:val="2"/>
        <w:tblW w:w="535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5"/>
        <w:gridCol w:w="4031"/>
        <w:gridCol w:w="4073"/>
      </w:tblGrid>
      <w:tr w14:paraId="0C621B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57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058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拐点号</w:t>
            </w:r>
          </w:p>
        </w:tc>
        <w:tc>
          <w:tcPr>
            <w:tcW w:w="4442" w:type="pct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8E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拐点坐标（CGCS2000坐标系）</w:t>
            </w:r>
          </w:p>
        </w:tc>
      </w:tr>
      <w:tr w14:paraId="5589E4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57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9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</w:p>
        </w:tc>
        <w:tc>
          <w:tcPr>
            <w:tcW w:w="2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6B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X坐标</w:t>
            </w:r>
          </w:p>
        </w:tc>
        <w:tc>
          <w:tcPr>
            <w:tcW w:w="2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F8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Y坐标</w:t>
            </w:r>
          </w:p>
        </w:tc>
      </w:tr>
      <w:tr w14:paraId="4BC188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57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45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0B69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3342437.97</w:t>
            </w:r>
          </w:p>
        </w:tc>
        <w:tc>
          <w:tcPr>
            <w:tcW w:w="2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A302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39364788.30</w:t>
            </w:r>
          </w:p>
        </w:tc>
      </w:tr>
      <w:tr w14:paraId="63D3B5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57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1A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E129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3342316.65</w:t>
            </w:r>
          </w:p>
        </w:tc>
        <w:tc>
          <w:tcPr>
            <w:tcW w:w="2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E33A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39365375.89</w:t>
            </w:r>
          </w:p>
        </w:tc>
      </w:tr>
      <w:tr w14:paraId="6CF0B7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57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66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A0BD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3342302.84</w:t>
            </w:r>
          </w:p>
        </w:tc>
        <w:tc>
          <w:tcPr>
            <w:tcW w:w="2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1DB0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39365782.76</w:t>
            </w:r>
          </w:p>
        </w:tc>
      </w:tr>
      <w:tr w14:paraId="482BE1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57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AC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77C8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3341970.13</w:t>
            </w:r>
          </w:p>
        </w:tc>
        <w:tc>
          <w:tcPr>
            <w:tcW w:w="2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8927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39365709.49</w:t>
            </w:r>
          </w:p>
        </w:tc>
      </w:tr>
      <w:tr w14:paraId="61D5F9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57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A4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5E66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3341943.42</w:t>
            </w:r>
          </w:p>
        </w:tc>
        <w:tc>
          <w:tcPr>
            <w:tcW w:w="2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8BC6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39365908.99</w:t>
            </w:r>
          </w:p>
        </w:tc>
      </w:tr>
      <w:tr w14:paraId="71B7D9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57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472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90BA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3341853.49</w:t>
            </w:r>
          </w:p>
        </w:tc>
        <w:tc>
          <w:tcPr>
            <w:tcW w:w="2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0AB2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39365889.19</w:t>
            </w:r>
          </w:p>
        </w:tc>
      </w:tr>
      <w:tr w14:paraId="7F5558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57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A5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FD23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3341878.00</w:t>
            </w:r>
          </w:p>
        </w:tc>
        <w:tc>
          <w:tcPr>
            <w:tcW w:w="2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E933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39365810.09</w:t>
            </w:r>
          </w:p>
        </w:tc>
      </w:tr>
      <w:tr w14:paraId="7F9122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57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7C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4CA2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3341905.81</w:t>
            </w:r>
          </w:p>
        </w:tc>
        <w:tc>
          <w:tcPr>
            <w:tcW w:w="2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EE90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39365695.41</w:t>
            </w:r>
          </w:p>
        </w:tc>
      </w:tr>
      <w:tr w14:paraId="744620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57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16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ECBE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3341951.25</w:t>
            </w:r>
          </w:p>
        </w:tc>
        <w:tc>
          <w:tcPr>
            <w:tcW w:w="2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0CCE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39365500.62</w:t>
            </w:r>
          </w:p>
        </w:tc>
      </w:tr>
      <w:tr w14:paraId="1A31F2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57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900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7EAC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3341983.34</w:t>
            </w:r>
          </w:p>
        </w:tc>
        <w:tc>
          <w:tcPr>
            <w:tcW w:w="2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35FE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39365302.82</w:t>
            </w:r>
          </w:p>
        </w:tc>
      </w:tr>
      <w:tr w14:paraId="45FE29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57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1E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E601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3342036.94</w:t>
            </w:r>
          </w:p>
        </w:tc>
        <w:tc>
          <w:tcPr>
            <w:tcW w:w="2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FD4C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39365109.95</w:t>
            </w:r>
          </w:p>
        </w:tc>
      </w:tr>
      <w:tr w14:paraId="598A8B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57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8B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D087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3341975.68</w:t>
            </w:r>
          </w:p>
        </w:tc>
        <w:tc>
          <w:tcPr>
            <w:tcW w:w="2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351A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39364687.02</w:t>
            </w:r>
          </w:p>
        </w:tc>
      </w:tr>
      <w:tr w14:paraId="01F17D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57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93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132E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3342316.98</w:t>
            </w:r>
          </w:p>
        </w:tc>
        <w:tc>
          <w:tcPr>
            <w:tcW w:w="2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2085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39364550.89</w:t>
            </w:r>
          </w:p>
        </w:tc>
      </w:tr>
      <w:tr w14:paraId="116972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5D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66666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666666"/>
                <w:kern w:val="0"/>
                <w:sz w:val="24"/>
                <w:szCs w:val="24"/>
                <w:lang w:val="en-US" w:eastAsia="zh-CN" w:bidi="ar"/>
              </w:rPr>
              <w:t>开采标高：+274米至+100米</w:t>
            </w:r>
          </w:p>
        </w:tc>
      </w:tr>
    </w:tbl>
    <w:p w14:paraId="302BF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>三、相关手续办理</w:t>
      </w:r>
    </w:p>
    <w:p w14:paraId="60B1D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(一)如公示无异议，竞得人于公示期满后60个工作日内与武穴市自然资源和规划局签订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采矿权出让合同》。</w:t>
      </w:r>
    </w:p>
    <w:p w14:paraId="6849F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(二)采矿权出让收益交纳、办理采矿权登记的时限等在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采矿权出让合同》中约定。</w:t>
      </w:r>
    </w:p>
    <w:p w14:paraId="642F3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>四、公示期</w:t>
      </w:r>
    </w:p>
    <w:p w14:paraId="65D1C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公示期：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日。如对本公示内容有异议，异议人请在公示期内以书面方式向武穴市自然资源和规划局提出。</w:t>
      </w:r>
    </w:p>
    <w:p w14:paraId="47B49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联系电话：</w:t>
      </w:r>
    </w:p>
    <w:p w14:paraId="6A488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0713-653992（武穴市自然资源和规划局）</w:t>
      </w:r>
    </w:p>
    <w:p w14:paraId="64814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0713-8556260（黄冈市公共资源交易中心）</w:t>
      </w:r>
    </w:p>
    <w:p w14:paraId="4C49E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本公示在自然资源部门户网站、湖北省公共资源产权交易平台、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黄冈市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自然资源和规划局门户网站、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黄冈市公共资源交易中心网站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同时发布。</w:t>
      </w:r>
    </w:p>
    <w:p w14:paraId="319C9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黄冈市公共资源交易中心      武穴市自然资源和规划局</w:t>
      </w:r>
    </w:p>
    <w:p w14:paraId="49C0B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13718">
    <w:pPr>
      <w:widowControl/>
      <w:kinsoku w:val="0"/>
      <w:autoSpaceDE w:val="0"/>
      <w:autoSpaceDN w:val="0"/>
      <w:adjustRightInd w:val="0"/>
      <w:snapToGrid w:val="0"/>
      <w:spacing w:before="1" w:line="232" w:lineRule="auto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67EB8"/>
    <w:rsid w:val="007F27CB"/>
    <w:rsid w:val="16032CA7"/>
    <w:rsid w:val="296F5223"/>
    <w:rsid w:val="34467EB8"/>
    <w:rsid w:val="44380293"/>
    <w:rsid w:val="45E65E08"/>
    <w:rsid w:val="4AD758BE"/>
    <w:rsid w:val="4FEC222F"/>
    <w:rsid w:val="50441993"/>
    <w:rsid w:val="51DA20C1"/>
    <w:rsid w:val="590B5B1F"/>
    <w:rsid w:val="5B150ED7"/>
    <w:rsid w:val="5BBF18D0"/>
    <w:rsid w:val="5F4475ED"/>
    <w:rsid w:val="64526CF8"/>
    <w:rsid w:val="702D1ACE"/>
    <w:rsid w:val="71B73BDB"/>
    <w:rsid w:val="751402A4"/>
    <w:rsid w:val="7627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1043</Characters>
  <Lines>0</Lines>
  <Paragraphs>0</Paragraphs>
  <TotalTime>4</TotalTime>
  <ScaleCrop>false</ScaleCrop>
  <LinksUpToDate>false</LinksUpToDate>
  <CharactersWithSpaces>1044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2025-09-15T08:43:00Z</dcterms:created>
  <dc:creator>tmi</dc:creator>
  <cp:lastModifiedBy>蓝</cp:lastModifiedBy>
  <dcterms:modified xsi:type="dcterms:W3CDTF">2025-09-16T08:42:22Z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9802A8C74CA047E885E34ED7ACA0E5EA_13</vt:lpwstr>
  </property>
  <property fmtid="{D5CDD505-2E9C-101B-9397-08002B2CF9AE}" pid="4" name="KSOTemplateDocerSaveRecord">
    <vt:lpwstr>eyJoZGlkIjoiZDdmMjMyZTdkYTUzNmVlZjJjZWNmZDFmYjZjZDVkNmEiLCJ1c2VySWQiOiI4MDE1Nzc0ODkifQ==</vt:lpwstr>
  </property>
</Properties>
</file>