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E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拍卖结果公示</w:t>
      </w:r>
    </w:p>
    <w:p w14:paraId="7AF0D40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375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黄冈市公共资源交易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75F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</w:t>
      </w:r>
      <w:r>
        <w:rPr>
          <w:rFonts w:hint="eastAsia" w:ascii="_5b8b_4f53" w:hAnsi="_5b8b_4f53" w:cs="宋体"/>
          <w:kern w:val="0"/>
          <w:sz w:val="32"/>
          <w:szCs w:val="32"/>
        </w:rPr>
        <w:t>黄冈职业技术学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日上午10时在黄冈市公共资交易中心开标室举行拍卖会，拍卖位于黄州</w:t>
      </w:r>
      <w:r>
        <w:rPr>
          <w:rFonts w:hint="eastAsia"/>
          <w:sz w:val="32"/>
          <w:szCs w:val="32"/>
          <w:lang w:val="en-US" w:eastAsia="zh-CN"/>
        </w:rPr>
        <w:t>区南湖新校区3处商业房地产和黄州大道老卫校7处房屋3年</w:t>
      </w:r>
      <w:r>
        <w:rPr>
          <w:rFonts w:hint="eastAsia"/>
          <w:sz w:val="32"/>
          <w:szCs w:val="32"/>
        </w:rPr>
        <w:t>租赁经营权。</w:t>
      </w:r>
    </w:p>
    <w:p w14:paraId="279A8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在拍卖公告截止的报名时间里，</w:t>
      </w:r>
      <w:r>
        <w:rPr>
          <w:rFonts w:hint="eastAsia"/>
          <w:sz w:val="32"/>
          <w:szCs w:val="32"/>
          <w:lang w:val="en-US" w:eastAsia="zh-CN"/>
        </w:rPr>
        <w:t>共有10</w:t>
      </w:r>
      <w:r>
        <w:rPr>
          <w:rFonts w:hint="eastAsia"/>
          <w:sz w:val="32"/>
          <w:szCs w:val="32"/>
        </w:rPr>
        <w:t>位符合报名条件的竞买人办理了竞买登记手续，拍卖会如期顺利举行。</w:t>
      </w:r>
    </w:p>
    <w:p w14:paraId="46DF4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会上</w:t>
      </w:r>
      <w:r>
        <w:rPr>
          <w:rFonts w:hint="eastAsia"/>
          <w:sz w:val="32"/>
          <w:szCs w:val="32"/>
          <w:lang w:val="en-US" w:eastAsia="zh-CN"/>
        </w:rPr>
        <w:t>黄冈职业技术学院南湖校区3处商业房地产和黄州大道老卫校7处房屋3年</w:t>
      </w:r>
      <w:r>
        <w:rPr>
          <w:rFonts w:hint="eastAsia"/>
          <w:sz w:val="32"/>
          <w:szCs w:val="32"/>
        </w:rPr>
        <w:t>租赁经营权</w:t>
      </w:r>
      <w:r>
        <w:rPr>
          <w:rFonts w:hint="eastAsia"/>
          <w:sz w:val="32"/>
          <w:szCs w:val="32"/>
          <w:lang w:val="en-US" w:eastAsia="zh-CN"/>
        </w:rPr>
        <w:t>全部</w:t>
      </w:r>
      <w:r>
        <w:rPr>
          <w:rFonts w:hint="eastAsia"/>
          <w:sz w:val="32"/>
          <w:szCs w:val="32"/>
        </w:rPr>
        <w:t>顺利成交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 xml:space="preserve">其中：   </w:t>
      </w:r>
    </w:p>
    <w:p w14:paraId="0F60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1、南湖校区3处商业房地产出</w:t>
      </w:r>
      <w:r>
        <w:rPr>
          <w:rFonts w:hint="eastAsia" w:eastAsia="宋体"/>
          <w:sz w:val="32"/>
          <w:szCs w:val="32"/>
          <w:lang w:val="en-US" w:eastAsia="zh-CN"/>
        </w:rPr>
        <w:t>租</w:t>
      </w:r>
      <w:r>
        <w:rPr>
          <w:rFonts w:hint="eastAsia" w:eastAsia="宋体"/>
          <w:sz w:val="32"/>
          <w:szCs w:val="32"/>
          <w:lang w:val="en-US" w:eastAsia="zh-CN"/>
        </w:rPr>
        <w:t>年租金成交额为 724820元，3年租金总成交额为2174460元；</w:t>
      </w:r>
    </w:p>
    <w:p w14:paraId="076C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2、黄州大道老卫校7处房屋出租</w:t>
      </w:r>
      <w:r>
        <w:rPr>
          <w:rFonts w:hint="eastAsia" w:eastAsia="宋体"/>
          <w:sz w:val="32"/>
          <w:szCs w:val="32"/>
          <w:lang w:val="en-US" w:eastAsia="zh-CN"/>
        </w:rPr>
        <w:t>年租金成交额为96227</w:t>
      </w:r>
      <w:r>
        <w:rPr>
          <w:rFonts w:hint="eastAsia" w:eastAsia="宋体"/>
          <w:sz w:val="32"/>
          <w:szCs w:val="32"/>
          <w:lang w:val="en-US" w:eastAsia="zh-CN"/>
        </w:rPr>
        <w:t>元。3年租金总成交额为288681元</w:t>
      </w: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。</w:t>
      </w:r>
    </w:p>
    <w:p w14:paraId="68468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具体拍卖成交情况详见附件《成交情况汇总表》。</w:t>
      </w:r>
    </w:p>
    <w:p w14:paraId="10266B28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60834834">
      <w:pPr>
        <w:spacing w:line="500" w:lineRule="exact"/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FB1296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2025年6月5日</w:t>
      </w:r>
    </w:p>
    <w:p w14:paraId="53F637A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38A14E4"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附《</w:t>
      </w:r>
      <w:r>
        <w:rPr>
          <w:rFonts w:hint="eastAsia" w:ascii="宋体" w:hAnsi="宋体"/>
          <w:b/>
          <w:sz w:val="32"/>
          <w:szCs w:val="32"/>
        </w:rPr>
        <w:t>成交情况汇总表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 w14:paraId="7ED13E50">
      <w:pPr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1、南湖校区3处商业房地产出租成交情况汇总表</w:t>
      </w:r>
    </w:p>
    <w:tbl>
      <w:tblPr>
        <w:tblStyle w:val="2"/>
        <w:tblpPr w:leftFromText="180" w:rightFromText="180" w:vertAnchor="text" w:horzAnchor="page" w:tblpX="1571" w:tblpY="24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275"/>
        <w:gridCol w:w="1275"/>
        <w:gridCol w:w="1530"/>
        <w:gridCol w:w="1305"/>
        <w:gridCol w:w="1751"/>
      </w:tblGrid>
      <w:tr w14:paraId="2642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06" w:type="dxa"/>
            <w:noWrap w:val="0"/>
            <w:vAlign w:val="center"/>
          </w:tcPr>
          <w:p w14:paraId="5DEAC93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275" w:type="dxa"/>
            <w:noWrap w:val="0"/>
            <w:vAlign w:val="center"/>
          </w:tcPr>
          <w:p w14:paraId="339AC01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出租房屋位置</w:t>
            </w:r>
          </w:p>
          <w:p w14:paraId="008B1140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原店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 w14:paraId="1AC00FC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出租面积</w:t>
            </w:r>
          </w:p>
          <w:p w14:paraId="1447093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（㎡）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1BF6CE6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年租金</w:t>
            </w:r>
          </w:p>
          <w:p w14:paraId="6447A69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价（元）</w:t>
            </w:r>
          </w:p>
        </w:tc>
        <w:tc>
          <w:tcPr>
            <w:tcW w:w="1305" w:type="dxa"/>
            <w:noWrap w:val="0"/>
            <w:vAlign w:val="center"/>
          </w:tcPr>
          <w:p w14:paraId="128CCA3A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3年租金总价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1751" w:type="dxa"/>
            <w:noWrap w:val="0"/>
            <w:vAlign w:val="center"/>
          </w:tcPr>
          <w:p w14:paraId="25847DEA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竞得人</w:t>
            </w:r>
          </w:p>
        </w:tc>
      </w:tr>
      <w:tr w14:paraId="3D94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06" w:type="dxa"/>
            <w:noWrap w:val="0"/>
            <w:vAlign w:val="center"/>
          </w:tcPr>
          <w:p w14:paraId="4A5B820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 w14:paraId="7601E5B9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中20舍临路面一楼自南向北第三间，原理发店</w:t>
            </w:r>
          </w:p>
        </w:tc>
        <w:tc>
          <w:tcPr>
            <w:tcW w:w="1275" w:type="dxa"/>
            <w:noWrap w:val="0"/>
            <w:vAlign w:val="center"/>
          </w:tcPr>
          <w:p w14:paraId="38CA8DD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13.4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879A5F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6320</w:t>
            </w:r>
          </w:p>
        </w:tc>
        <w:tc>
          <w:tcPr>
            <w:tcW w:w="1305" w:type="dxa"/>
            <w:noWrap w:val="0"/>
            <w:vAlign w:val="center"/>
          </w:tcPr>
          <w:p w14:paraId="1F086ACB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18960</w:t>
            </w:r>
          </w:p>
        </w:tc>
        <w:tc>
          <w:tcPr>
            <w:tcW w:w="1751" w:type="dxa"/>
            <w:noWrap w:val="0"/>
            <w:vAlign w:val="center"/>
          </w:tcPr>
          <w:p w14:paraId="19B7ECE6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邱红霞</w:t>
            </w:r>
          </w:p>
        </w:tc>
      </w:tr>
      <w:tr w14:paraId="2C62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06" w:type="dxa"/>
            <w:noWrap w:val="0"/>
            <w:vAlign w:val="center"/>
          </w:tcPr>
          <w:p w14:paraId="74D6BAB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 w14:paraId="102F0778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中20舍临路面一楼自北向南第二间，原照相馆</w:t>
            </w:r>
          </w:p>
        </w:tc>
        <w:tc>
          <w:tcPr>
            <w:tcW w:w="1275" w:type="dxa"/>
            <w:noWrap w:val="0"/>
            <w:vAlign w:val="center"/>
          </w:tcPr>
          <w:p w14:paraId="359E93D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44.5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356A26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32120</w:t>
            </w:r>
          </w:p>
        </w:tc>
        <w:tc>
          <w:tcPr>
            <w:tcW w:w="1305" w:type="dxa"/>
            <w:noWrap w:val="0"/>
            <w:vAlign w:val="center"/>
          </w:tcPr>
          <w:p w14:paraId="77582DE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96360</w:t>
            </w:r>
          </w:p>
        </w:tc>
        <w:tc>
          <w:tcPr>
            <w:tcW w:w="1751" w:type="dxa"/>
            <w:noWrap w:val="0"/>
            <w:vAlign w:val="center"/>
          </w:tcPr>
          <w:p w14:paraId="3F6A4A0B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王学珍</w:t>
            </w:r>
          </w:p>
          <w:p w14:paraId="308831B9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1A63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06" w:type="dxa"/>
            <w:vMerge w:val="restart"/>
            <w:noWrap w:val="0"/>
            <w:vAlign w:val="center"/>
          </w:tcPr>
          <w:p w14:paraId="1827EC43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275" w:type="dxa"/>
            <w:noWrap w:val="0"/>
            <w:vAlign w:val="center"/>
          </w:tcPr>
          <w:p w14:paraId="39BDD70E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桃园街109号东校区，智兴驾校原经营场所</w:t>
            </w:r>
          </w:p>
        </w:tc>
        <w:tc>
          <w:tcPr>
            <w:tcW w:w="1275" w:type="dxa"/>
            <w:noWrap w:val="0"/>
            <w:vAlign w:val="center"/>
          </w:tcPr>
          <w:p w14:paraId="2FEEC76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15632（场地）</w:t>
            </w:r>
          </w:p>
          <w:p w14:paraId="72EDFE6A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 w:val="0"/>
            <w:vAlign w:val="center"/>
          </w:tcPr>
          <w:p w14:paraId="2FAAE0D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686380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4D020925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2059140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 w14:paraId="36C8DD87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杨方</w:t>
            </w:r>
          </w:p>
        </w:tc>
      </w:tr>
      <w:tr w14:paraId="401B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06" w:type="dxa"/>
            <w:vMerge w:val="continue"/>
            <w:noWrap w:val="0"/>
            <w:vAlign w:val="center"/>
          </w:tcPr>
          <w:p w14:paraId="2249CAFD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6295BA57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校门口报名大厅</w:t>
            </w:r>
          </w:p>
        </w:tc>
        <w:tc>
          <w:tcPr>
            <w:tcW w:w="1275" w:type="dxa"/>
            <w:noWrap w:val="0"/>
            <w:vAlign w:val="center"/>
          </w:tcPr>
          <w:p w14:paraId="109A475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51.49</w:t>
            </w: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 w14:paraId="3A944F4D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6FBF38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7DB4895F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5F27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6" w:type="dxa"/>
            <w:vMerge w:val="continue"/>
            <w:noWrap w:val="0"/>
            <w:vAlign w:val="center"/>
          </w:tcPr>
          <w:p w14:paraId="115F48B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61DD63C3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济贤阁训练大厅</w:t>
            </w:r>
          </w:p>
        </w:tc>
        <w:tc>
          <w:tcPr>
            <w:tcW w:w="1275" w:type="dxa"/>
            <w:noWrap w:val="0"/>
            <w:vAlign w:val="center"/>
          </w:tcPr>
          <w:p w14:paraId="68BE093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70.37</w:t>
            </w: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 w14:paraId="69BAC01E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B9F106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3BCAF7CE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6DB8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6" w:type="dxa"/>
            <w:vMerge w:val="continue"/>
            <w:noWrap w:val="0"/>
            <w:vAlign w:val="center"/>
          </w:tcPr>
          <w:p w14:paraId="0C24993E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22D082E2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济贤阁校长办公室</w:t>
            </w:r>
          </w:p>
        </w:tc>
        <w:tc>
          <w:tcPr>
            <w:tcW w:w="1275" w:type="dxa"/>
            <w:noWrap w:val="0"/>
            <w:vAlign w:val="center"/>
          </w:tcPr>
          <w:p w14:paraId="50F31147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24.48</w:t>
            </w: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 w14:paraId="3295F13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6584F5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5ACF327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52BA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6" w:type="dxa"/>
            <w:vMerge w:val="continue"/>
            <w:noWrap w:val="0"/>
            <w:vAlign w:val="center"/>
          </w:tcPr>
          <w:p w14:paraId="06BC481C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78AC0999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济贤阁档案室</w:t>
            </w:r>
          </w:p>
        </w:tc>
        <w:tc>
          <w:tcPr>
            <w:tcW w:w="1275" w:type="dxa"/>
            <w:noWrap w:val="0"/>
            <w:vAlign w:val="center"/>
          </w:tcPr>
          <w:p w14:paraId="54DA383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25.11</w:t>
            </w: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 w14:paraId="13CD2490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7C9466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71F45E3A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61DE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6" w:type="dxa"/>
            <w:vMerge w:val="continue"/>
            <w:noWrap w:val="0"/>
            <w:vAlign w:val="center"/>
          </w:tcPr>
          <w:p w14:paraId="3A7F3245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42F6E70B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济贤阁训练大厅</w:t>
            </w:r>
          </w:p>
        </w:tc>
        <w:tc>
          <w:tcPr>
            <w:tcW w:w="1275" w:type="dxa"/>
            <w:noWrap w:val="0"/>
            <w:vAlign w:val="center"/>
          </w:tcPr>
          <w:p w14:paraId="7B0902D8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25.25</w:t>
            </w: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 w14:paraId="1518556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588DD1B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6E5F73E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4BBD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6" w:type="dxa"/>
            <w:vMerge w:val="continue"/>
            <w:noWrap w:val="0"/>
            <w:vAlign w:val="center"/>
          </w:tcPr>
          <w:p w14:paraId="713AE1CD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 w14:paraId="1FB43E7E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275" w:type="dxa"/>
            <w:noWrap w:val="0"/>
            <w:vAlign w:val="center"/>
          </w:tcPr>
          <w:p w14:paraId="28704C96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7A65178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724820</w:t>
            </w:r>
          </w:p>
        </w:tc>
        <w:tc>
          <w:tcPr>
            <w:tcW w:w="1305" w:type="dxa"/>
            <w:noWrap w:val="0"/>
            <w:vAlign w:val="center"/>
          </w:tcPr>
          <w:p w14:paraId="19BB889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2174460</w:t>
            </w:r>
          </w:p>
        </w:tc>
        <w:tc>
          <w:tcPr>
            <w:tcW w:w="1751" w:type="dxa"/>
            <w:noWrap w:val="0"/>
            <w:vAlign w:val="center"/>
          </w:tcPr>
          <w:p w14:paraId="05027DAC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</w:tbl>
    <w:p w14:paraId="3CF22469">
      <w:pPr>
        <w:rPr>
          <w:rFonts w:hint="eastAsia" w:ascii="宋体" w:hAnsi="宋体"/>
          <w:b/>
          <w:bCs/>
          <w:sz w:val="28"/>
          <w:szCs w:val="28"/>
        </w:rPr>
      </w:pPr>
    </w:p>
    <w:p w14:paraId="0316CDA6"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12688656"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2、黄州大道老卫校7处房屋出租成交汇总表</w:t>
      </w:r>
    </w:p>
    <w:tbl>
      <w:tblPr>
        <w:tblStyle w:val="2"/>
        <w:tblpPr w:leftFromText="180" w:rightFromText="180" w:vertAnchor="text" w:horzAnchor="page" w:tblpXSpec="center" w:tblpY="241"/>
        <w:tblOverlap w:val="never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890"/>
        <w:gridCol w:w="825"/>
        <w:gridCol w:w="1290"/>
        <w:gridCol w:w="1287"/>
        <w:gridCol w:w="1102"/>
      </w:tblGrid>
      <w:tr w14:paraId="1965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621E01C8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90" w:type="dxa"/>
            <w:noWrap w:val="0"/>
            <w:vAlign w:val="center"/>
          </w:tcPr>
          <w:p w14:paraId="05019616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出租房屋位置名称</w:t>
            </w:r>
          </w:p>
        </w:tc>
        <w:tc>
          <w:tcPr>
            <w:tcW w:w="825" w:type="dxa"/>
            <w:noWrap w:val="0"/>
            <w:vAlign w:val="center"/>
          </w:tcPr>
          <w:p w14:paraId="526B359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出租面积（㎡）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F5B967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年租金</w:t>
            </w:r>
          </w:p>
          <w:p w14:paraId="79DB8A5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价（元）</w:t>
            </w:r>
          </w:p>
        </w:tc>
        <w:tc>
          <w:tcPr>
            <w:tcW w:w="1287" w:type="dxa"/>
            <w:noWrap w:val="0"/>
            <w:vAlign w:val="center"/>
          </w:tcPr>
          <w:p w14:paraId="7FE3F901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3年租金总价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02" w:type="dxa"/>
            <w:noWrap w:val="0"/>
            <w:vAlign w:val="center"/>
          </w:tcPr>
          <w:p w14:paraId="251151D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竞得人</w:t>
            </w:r>
          </w:p>
        </w:tc>
      </w:tr>
      <w:tr w14:paraId="408C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7ADD312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0" w:type="dxa"/>
            <w:noWrap w:val="0"/>
            <w:vAlign w:val="center"/>
          </w:tcPr>
          <w:p w14:paraId="0F4E40F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位于黄州大道原卫校西区临街面大楼1楼1-3号门面及2楼房屋，1楼原文具店、2楼原办公</w:t>
            </w:r>
          </w:p>
        </w:tc>
        <w:tc>
          <w:tcPr>
            <w:tcW w:w="825" w:type="dxa"/>
            <w:noWrap w:val="0"/>
            <w:vAlign w:val="center"/>
          </w:tcPr>
          <w:p w14:paraId="1C1F117E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30559FB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22058</w:t>
            </w:r>
          </w:p>
        </w:tc>
        <w:tc>
          <w:tcPr>
            <w:tcW w:w="1287" w:type="dxa"/>
            <w:noWrap w:val="0"/>
            <w:vAlign w:val="center"/>
          </w:tcPr>
          <w:p w14:paraId="7502CD41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66174</w:t>
            </w:r>
          </w:p>
        </w:tc>
        <w:tc>
          <w:tcPr>
            <w:tcW w:w="1102" w:type="dxa"/>
            <w:noWrap w:val="0"/>
            <w:vAlign w:val="center"/>
          </w:tcPr>
          <w:p w14:paraId="1D05896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倪文</w:t>
            </w:r>
          </w:p>
        </w:tc>
      </w:tr>
      <w:tr w14:paraId="53B0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5A8249AD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0" w:type="dxa"/>
            <w:noWrap w:val="0"/>
            <w:vAlign w:val="center"/>
          </w:tcPr>
          <w:p w14:paraId="4CC7CD0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位于黄州大道原卫校西区临街面大楼1楼6号门面，原婚庆店</w:t>
            </w:r>
          </w:p>
        </w:tc>
        <w:tc>
          <w:tcPr>
            <w:tcW w:w="825" w:type="dxa"/>
            <w:noWrap w:val="0"/>
            <w:vAlign w:val="center"/>
          </w:tcPr>
          <w:p w14:paraId="6294379A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516AEC2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8268</w:t>
            </w:r>
          </w:p>
        </w:tc>
        <w:tc>
          <w:tcPr>
            <w:tcW w:w="1287" w:type="dxa"/>
            <w:noWrap w:val="0"/>
            <w:vAlign w:val="center"/>
          </w:tcPr>
          <w:p w14:paraId="40F7B1EF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24804</w:t>
            </w:r>
          </w:p>
        </w:tc>
        <w:tc>
          <w:tcPr>
            <w:tcW w:w="1102" w:type="dxa"/>
            <w:noWrap w:val="0"/>
            <w:vAlign w:val="center"/>
          </w:tcPr>
          <w:p w14:paraId="54EA7894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赵志红</w:t>
            </w:r>
          </w:p>
        </w:tc>
      </w:tr>
      <w:tr w14:paraId="166C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6EC0AC5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0" w:type="dxa"/>
            <w:noWrap w:val="0"/>
            <w:vAlign w:val="center"/>
          </w:tcPr>
          <w:p w14:paraId="1E48DA77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位于黄州大道原卫校西区临街面大楼1楼7号门面，原广告店</w:t>
            </w:r>
          </w:p>
        </w:tc>
        <w:tc>
          <w:tcPr>
            <w:tcW w:w="825" w:type="dxa"/>
            <w:noWrap w:val="0"/>
            <w:vAlign w:val="center"/>
          </w:tcPr>
          <w:p w14:paraId="5546466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0F6130E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8268</w:t>
            </w:r>
          </w:p>
        </w:tc>
        <w:tc>
          <w:tcPr>
            <w:tcW w:w="1287" w:type="dxa"/>
            <w:noWrap w:val="0"/>
            <w:vAlign w:val="center"/>
          </w:tcPr>
          <w:p w14:paraId="066D26C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24804</w:t>
            </w:r>
          </w:p>
        </w:tc>
        <w:tc>
          <w:tcPr>
            <w:tcW w:w="1102" w:type="dxa"/>
            <w:noWrap w:val="0"/>
            <w:vAlign w:val="center"/>
          </w:tcPr>
          <w:p w14:paraId="1F2740B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雷华岳</w:t>
            </w:r>
          </w:p>
        </w:tc>
      </w:tr>
      <w:tr w14:paraId="5D2A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2D04F92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0" w:type="dxa"/>
            <w:noWrap w:val="0"/>
            <w:vAlign w:val="center"/>
          </w:tcPr>
          <w:p w14:paraId="37D320E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位于黄州大道原卫校西区临街面大楼1楼8号门面，原副食店</w:t>
            </w:r>
          </w:p>
        </w:tc>
        <w:tc>
          <w:tcPr>
            <w:tcW w:w="825" w:type="dxa"/>
            <w:noWrap w:val="0"/>
            <w:vAlign w:val="center"/>
          </w:tcPr>
          <w:p w14:paraId="6225E77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10599BA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8268</w:t>
            </w:r>
          </w:p>
        </w:tc>
        <w:tc>
          <w:tcPr>
            <w:tcW w:w="1287" w:type="dxa"/>
            <w:noWrap w:val="0"/>
            <w:vAlign w:val="center"/>
          </w:tcPr>
          <w:p w14:paraId="045CA5F8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24804</w:t>
            </w:r>
          </w:p>
        </w:tc>
        <w:tc>
          <w:tcPr>
            <w:tcW w:w="1102" w:type="dxa"/>
            <w:noWrap w:val="0"/>
            <w:vAlign w:val="center"/>
          </w:tcPr>
          <w:p w14:paraId="319AF910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李青松</w:t>
            </w:r>
          </w:p>
        </w:tc>
      </w:tr>
      <w:tr w14:paraId="2419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3A4E15C8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0" w:type="dxa"/>
            <w:noWrap w:val="0"/>
            <w:vAlign w:val="center"/>
          </w:tcPr>
          <w:p w14:paraId="7B740CA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位于黄州大道原卫校西区临街面大楼1楼9-11号门面，原汽车电子店</w:t>
            </w:r>
          </w:p>
        </w:tc>
        <w:tc>
          <w:tcPr>
            <w:tcW w:w="825" w:type="dxa"/>
            <w:noWrap w:val="0"/>
            <w:vAlign w:val="center"/>
          </w:tcPr>
          <w:p w14:paraId="0B2874DF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ACDF476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24561</w:t>
            </w:r>
          </w:p>
        </w:tc>
        <w:tc>
          <w:tcPr>
            <w:tcW w:w="1287" w:type="dxa"/>
            <w:noWrap w:val="0"/>
            <w:vAlign w:val="center"/>
          </w:tcPr>
          <w:p w14:paraId="02840DB1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73683</w:t>
            </w:r>
          </w:p>
        </w:tc>
        <w:tc>
          <w:tcPr>
            <w:tcW w:w="1102" w:type="dxa"/>
            <w:noWrap w:val="0"/>
            <w:vAlign w:val="center"/>
          </w:tcPr>
          <w:p w14:paraId="5C72CCF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何弯</w:t>
            </w:r>
          </w:p>
        </w:tc>
      </w:tr>
      <w:tr w14:paraId="5239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37F62DF5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0" w:type="dxa"/>
            <w:noWrap w:val="0"/>
            <w:vAlign w:val="center"/>
          </w:tcPr>
          <w:p w14:paraId="349AB71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位于黄州大道原卫校西区临街面大楼1楼13号门面，原副食店</w:t>
            </w:r>
          </w:p>
        </w:tc>
        <w:tc>
          <w:tcPr>
            <w:tcW w:w="825" w:type="dxa"/>
            <w:noWrap w:val="0"/>
            <w:vAlign w:val="center"/>
          </w:tcPr>
          <w:p w14:paraId="0FFB3ECB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7017FA44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8268</w:t>
            </w:r>
          </w:p>
        </w:tc>
        <w:tc>
          <w:tcPr>
            <w:tcW w:w="1287" w:type="dxa"/>
            <w:noWrap w:val="0"/>
            <w:vAlign w:val="center"/>
          </w:tcPr>
          <w:p w14:paraId="07853200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24804</w:t>
            </w:r>
          </w:p>
        </w:tc>
        <w:tc>
          <w:tcPr>
            <w:tcW w:w="1102" w:type="dxa"/>
            <w:noWrap w:val="0"/>
            <w:vAlign w:val="center"/>
          </w:tcPr>
          <w:p w14:paraId="4C40BB8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张咏兵</w:t>
            </w:r>
          </w:p>
        </w:tc>
      </w:tr>
      <w:tr w14:paraId="69DD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noWrap w:val="0"/>
            <w:vAlign w:val="center"/>
          </w:tcPr>
          <w:p w14:paraId="48A56DA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0" w:type="dxa"/>
            <w:noWrap w:val="0"/>
            <w:vAlign w:val="center"/>
          </w:tcPr>
          <w:p w14:paraId="51858356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位于黄州大道原卫校西区临街面大楼1楼14-15号门面，原饮食店</w:t>
            </w:r>
          </w:p>
        </w:tc>
        <w:tc>
          <w:tcPr>
            <w:tcW w:w="825" w:type="dxa"/>
            <w:noWrap w:val="0"/>
            <w:vAlign w:val="center"/>
          </w:tcPr>
          <w:p w14:paraId="0D71A5E2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7A65ECF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16536</w:t>
            </w:r>
          </w:p>
        </w:tc>
        <w:tc>
          <w:tcPr>
            <w:tcW w:w="1287" w:type="dxa"/>
            <w:noWrap w:val="0"/>
            <w:vAlign w:val="center"/>
          </w:tcPr>
          <w:p w14:paraId="013111C4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49608</w:t>
            </w:r>
          </w:p>
        </w:tc>
        <w:tc>
          <w:tcPr>
            <w:tcW w:w="1102" w:type="dxa"/>
            <w:noWrap w:val="0"/>
            <w:vAlign w:val="center"/>
          </w:tcPr>
          <w:p w14:paraId="22D96561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蔡柳英</w:t>
            </w:r>
          </w:p>
        </w:tc>
      </w:tr>
      <w:tr w14:paraId="3D9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474" w:type="dxa"/>
            <w:gridSpan w:val="2"/>
            <w:noWrap w:val="0"/>
            <w:vAlign w:val="center"/>
          </w:tcPr>
          <w:p w14:paraId="60D9EA4D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25" w:type="dxa"/>
            <w:noWrap w:val="0"/>
            <w:vAlign w:val="center"/>
          </w:tcPr>
          <w:p w14:paraId="6E4F942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290" w:type="dxa"/>
            <w:noWrap w:val="0"/>
            <w:vAlign w:val="center"/>
          </w:tcPr>
          <w:p w14:paraId="72B36B8C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96227</w:t>
            </w:r>
          </w:p>
        </w:tc>
        <w:tc>
          <w:tcPr>
            <w:tcW w:w="1287" w:type="dxa"/>
            <w:noWrap w:val="0"/>
            <w:vAlign w:val="center"/>
          </w:tcPr>
          <w:p w14:paraId="06411EA7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288681</w:t>
            </w:r>
          </w:p>
        </w:tc>
        <w:tc>
          <w:tcPr>
            <w:tcW w:w="1102" w:type="dxa"/>
            <w:noWrap w:val="0"/>
            <w:vAlign w:val="center"/>
          </w:tcPr>
          <w:p w14:paraId="443C0E0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4A3E53AF">
      <w:pPr>
        <w:rPr>
          <w:rFonts w:hint="eastAsia"/>
        </w:rPr>
      </w:pPr>
    </w:p>
    <w:p w14:paraId="66C23673">
      <w:pPr>
        <w:jc w:val="left"/>
        <w:rPr>
          <w:rFonts w:hint="eastAsia" w:ascii="宋体" w:hAnsi="宋体" w:cs="宋体"/>
          <w:sz w:val="28"/>
          <w:szCs w:val="28"/>
        </w:rPr>
      </w:pPr>
    </w:p>
    <w:p w14:paraId="7F68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60" w:firstLineChars="200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仿宋" w:hAnsi="仿宋" w:eastAsia="仿宋" w:cs="微软雅黑"/>
          <w:sz w:val="28"/>
          <w:szCs w:val="28"/>
        </w:rPr>
        <w:t xml:space="preserve">      </w:t>
      </w:r>
    </w:p>
    <w:p w14:paraId="67F43E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97086"/>
    <w:rsid w:val="34C577A9"/>
    <w:rsid w:val="454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407</Words>
  <Characters>461</Characters>
  <Lines>0</Lines>
  <Paragraphs>0</Paragraphs>
  <TotalTime>7</TotalTime>
  <ScaleCrop>false</ScaleCrop>
  <LinksUpToDate>false</LinksUpToDate>
  <CharactersWithSpaces>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2025-05-15T09:59:00Z</dcterms:created>
  <dc:creator>Administrator</dc:creator>
  <cp:lastModifiedBy>Administrator</cp:lastModifiedBy>
  <dcterms:modified xsi:type="dcterms:W3CDTF">2025-06-05T08:14:17Z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eyJoZGlkIjoiYWYwYTlkYjdmOTJmMzg4ZGZhOGRlNzFjYmFmZjdiNjEifQ==</vt:lpwstr>
  </property>
  <property fmtid="{D5CDD505-2E9C-101B-9397-08002B2CF9AE}" pid="4" name="ICV">
    <vt:lpwstr>CB43899CEE4D48D69439749FDE1F98C8_12</vt:lpwstr>
  </property>
</Properties>
</file>