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交易结果公告</w:t>
      </w:r>
    </w:p>
    <w:p>
      <w:pPr>
        <w:bidi w:val="0"/>
        <w:rPr>
          <w:rFonts w:hint="eastAsia" w:ascii="仿宋_GB2312" w:hAnsi="仿宋_GB2312" w:eastAsia="仿宋_GB2312" w:cs="仿宋_GB2312"/>
          <w:sz w:val="32"/>
          <w:szCs w:val="32"/>
          <w:lang w:val="en-US" w:eastAsia="zh-CN"/>
        </w:rPr>
      </w:pPr>
    </w:p>
    <w:p>
      <w:pPr>
        <w:bidi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受黄冈市城市管理执法委员会委托，我公司已于2025年10月29日在我所信息平台和黄冈市公共资源交易信息网上刊登了产权转让公告，正式完成挂牌手续。挂牌期限为2025年10月29日至2025年12月09日止。</w:t>
      </w:r>
    </w:p>
    <w:p>
      <w:pPr>
        <w:keepNext w:val="0"/>
        <w:keepLines w:val="0"/>
        <w:widowControl/>
        <w:suppressLineNumbers w:val="0"/>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该项目在公开挂牌期间，仅有黄冈市城投停车场建设运营有限公司作了意向受让登记。经我所与转让方会同资格审核，确认其具备受让资格。</w:t>
      </w:r>
    </w:p>
    <w:p>
      <w:pPr>
        <w:keepNext w:val="0"/>
        <w:keepLines w:val="0"/>
        <w:widowControl/>
        <w:suppressLineNumbers w:val="0"/>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根据相关规定，经公开征集只产生一个受让方的，可以采取协议转让的交易方式。</w:t>
      </w:r>
    </w:p>
    <w:p>
      <w:pPr>
        <w:keepNext w:val="0"/>
        <w:keepLines w:val="0"/>
        <w:widowControl/>
        <w:suppressLineNumbers w:val="0"/>
        <w:shd w:val="clear" w:color="auto" w:fill="FFFFFF"/>
        <w:spacing w:before="0" w:beforeAutospacing="0" w:after="0" w:afterAutospacing="0" w:line="620" w:lineRule="atLeast"/>
        <w:ind w:left="0" w:right="0"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现交易双方已完成合同签订，最终由黄冈市城投停车场建设运营有限公司以11714.06万元成交。</w:t>
      </w:r>
    </w:p>
    <w:p>
      <w:pPr>
        <w:keepNext w:val="0"/>
        <w:keepLines w:val="0"/>
        <w:widowControl/>
        <w:suppressLineNumbers w:val="0"/>
        <w:shd w:val="clear" w:color="auto" w:fill="FFFFFF"/>
        <w:spacing w:before="0" w:beforeAutospacing="0" w:after="0" w:afterAutospacing="0" w:line="620" w:lineRule="atLeast"/>
        <w:ind w:left="0" w:right="0" w:firstLine="64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特此公示。</w:t>
      </w:r>
    </w:p>
    <w:p>
      <w:pPr>
        <w:bidi w:val="0"/>
        <w:rPr>
          <w:rFonts w:hint="default"/>
          <w:lang w:val="en-US" w:eastAsia="zh-CN"/>
        </w:rPr>
      </w:pPr>
    </w:p>
    <w:p>
      <w:pPr>
        <w:keepNext w:val="0"/>
        <w:keepLines w:val="0"/>
        <w:widowControl/>
        <w:suppressLineNumbers w:val="0"/>
        <w:shd w:val="clear" w:color="auto" w:fill="FFFFFF"/>
        <w:spacing w:before="0" w:beforeAutospacing="0" w:after="0" w:afterAutospacing="0" w:line="620" w:lineRule="atLeast"/>
        <w:ind w:left="0" w:right="0" w:firstLine="64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武汉光谷联合产权交易所黄冈产权交易有限公司</w:t>
      </w:r>
    </w:p>
    <w:p>
      <w:pPr>
        <w:keepNext w:val="0"/>
        <w:keepLines w:val="0"/>
        <w:widowControl/>
        <w:suppressLineNumbers w:val="0"/>
        <w:shd w:val="clear" w:color="auto" w:fill="FFFFFF"/>
        <w:spacing w:before="0" w:beforeAutospacing="0" w:after="0" w:afterAutospacing="0" w:line="620" w:lineRule="atLeast"/>
        <w:ind w:right="0" w:firstLine="3840" w:firstLineChars="1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2025年12月29日</w:t>
      </w:r>
    </w:p>
    <w:p>
      <w:pPr>
        <w:bidi w:val="0"/>
        <w:ind w:firstLine="640" w:firstLineChars="200"/>
        <w:rPr>
          <w:rFonts w:hint="eastAsia" w:ascii="仿宋_GB2312" w:hAnsi="仿宋_GB2312" w:eastAsia="仿宋_GB2312" w:cs="仿宋_GB2312"/>
          <w:sz w:val="32"/>
          <w:szCs w:val="32"/>
          <w:lang w:val="en-US" w:eastAsia="zh-CN"/>
        </w:rPr>
      </w:pPr>
    </w:p>
    <w:p>
      <w:pPr>
        <w:bidi w:val="0"/>
        <w:rPr>
          <w:rFonts w:hint="eastAsia"/>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WYxMTY2MzVjYmI2YjE4OWQ1Y2JiZmMxNmVmZDEifQ=="/>
  </w:docVars>
  <w:rsids>
    <w:rsidRoot w:val="13A46E01"/>
    <w:rsid w:val="041237AB"/>
    <w:rsid w:val="06F72915"/>
    <w:rsid w:val="077B3D88"/>
    <w:rsid w:val="0BAB6193"/>
    <w:rsid w:val="13A46E01"/>
    <w:rsid w:val="15AB6EC4"/>
    <w:rsid w:val="1C0F47D3"/>
    <w:rsid w:val="246016E4"/>
    <w:rsid w:val="26AC375A"/>
    <w:rsid w:val="28DB37D6"/>
    <w:rsid w:val="2BF47ECD"/>
    <w:rsid w:val="324B5282"/>
    <w:rsid w:val="332A2952"/>
    <w:rsid w:val="34066D3F"/>
    <w:rsid w:val="35D8509F"/>
    <w:rsid w:val="37830DAD"/>
    <w:rsid w:val="3B065224"/>
    <w:rsid w:val="3EED47C8"/>
    <w:rsid w:val="42CE2B3E"/>
    <w:rsid w:val="52A34817"/>
    <w:rsid w:val="554F64A7"/>
    <w:rsid w:val="59DA7AE1"/>
    <w:rsid w:val="64326D81"/>
    <w:rsid w:val="68B604AA"/>
    <w:rsid w:val="6ACE0323"/>
    <w:rsid w:val="6D0E7ECC"/>
    <w:rsid w:val="74721993"/>
    <w:rsid w:val="760F6342"/>
    <w:rsid w:val="763F4BFE"/>
    <w:rsid w:val="7CC7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bCs/>
      <w:kern w:val="44"/>
      <w:sz w:val="30"/>
      <w:szCs w:val="4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1410</Words>
  <Characters>1492</Characters>
  <Lines>0</Lines>
  <Paragraphs>0</Paragraphs>
  <TotalTime>0</TotalTime>
  <ScaleCrop>false</ScaleCrop>
  <LinksUpToDate>false</LinksUpToDate>
  <CharactersWithSpaces>1503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2024-05-06T00:37:00Z</dcterms:created>
  <dc:creator>Wall-e</dc:creator>
  <cp:lastModifiedBy>Wall-e</cp:lastModifiedBy>
  <cp:lastPrinted>2025-04-24T01:40:00Z</cp:lastPrinted>
  <dcterms:modified xsi:type="dcterms:W3CDTF">2026-01-09T08:37:15Z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580CD5BBE54B4CD686F60FCDAE50A8EF_13</vt:lpwstr>
  </property>
</Properties>
</file>